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A3" w:rsidRPr="00F31CA3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31CA3">
        <w:rPr>
          <w:rFonts w:ascii="Times New Roman" w:hAnsi="Times New Roman" w:cs="Times New Roman"/>
          <w:sz w:val="24"/>
          <w:szCs w:val="24"/>
          <w:lang w:val="sr-Cyrl-CS"/>
        </w:rPr>
        <w:t>Поремећаји тромбоцита</w:t>
      </w:r>
      <w:r w:rsidRPr="00F31CA3">
        <w:rPr>
          <w:rFonts w:ascii="Times New Roman" w:hAnsi="Times New Roman" w:cs="Times New Roman"/>
          <w:sz w:val="24"/>
          <w:szCs w:val="24"/>
        </w:rPr>
        <w:t xml:space="preserve">, </w:t>
      </w:r>
      <w:r w:rsidRPr="00F31CA3">
        <w:rPr>
          <w:rFonts w:ascii="Times New Roman" w:hAnsi="Times New Roman" w:cs="Times New Roman"/>
          <w:sz w:val="24"/>
          <w:szCs w:val="24"/>
          <w:lang w:val="sr-Cyrl-CS"/>
        </w:rPr>
        <w:t>Лекови који могу изазвати тромбоцитопенију</w:t>
      </w:r>
    </w:p>
    <w:p w:rsidR="00F31CA3" w:rsidRPr="00F31CA3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Примарна хемостаза, секундарна хемостаза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Функција ендотелних ћелија, </w:t>
      </w:r>
      <w:r w:rsidRPr="00E46C57">
        <w:rPr>
          <w:rFonts w:ascii="Times New Roman" w:hAnsi="Times New Roman" w:cs="Times New Roman"/>
          <w:sz w:val="24"/>
          <w:szCs w:val="24"/>
          <w:lang w:val="sr-Cyrl-CS"/>
        </w:rPr>
        <w:t>Индикације за примену антитромбозне терапије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6C57">
        <w:rPr>
          <w:rFonts w:ascii="Times New Roman" w:hAnsi="Times New Roman" w:cs="Times New Roman"/>
          <w:sz w:val="24"/>
          <w:szCs w:val="24"/>
          <w:lang w:val="sr-Cyrl-CS"/>
        </w:rPr>
        <w:t>Индикације за антиагрегациону терапију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6C57">
        <w:rPr>
          <w:rFonts w:ascii="Times New Roman" w:hAnsi="Times New Roman" w:cs="Times New Roman"/>
          <w:sz w:val="24"/>
          <w:szCs w:val="24"/>
          <w:lang w:val="sr-Cyrl-CS"/>
        </w:rPr>
        <w:t>Антитромбоцитни лекови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Ацетилсалицилна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="007B33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33CC">
        <w:rPr>
          <w:rFonts w:ascii="Times New Roman" w:hAnsi="Times New Roman" w:cs="Times New Roman"/>
          <w:sz w:val="24"/>
          <w:szCs w:val="24"/>
        </w:rPr>
        <w:t>трифлусал</w:t>
      </w:r>
      <w:proofErr w:type="spellEnd"/>
    </w:p>
    <w:p w:rsidR="00F31CA3" w:rsidRPr="00E46C57" w:rsidRDefault="007B33CC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Антагонисти рецептора P2Y</w:t>
      </w:r>
      <w:r w:rsidRPr="007B33CC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31CA3" w:rsidRPr="00E46C57">
        <w:rPr>
          <w:rFonts w:ascii="Times New Roman" w:hAnsi="Times New Roman" w:cs="Times New Roman"/>
          <w:sz w:val="24"/>
          <w:szCs w:val="24"/>
        </w:rPr>
        <w:t>клопидогрел</w:t>
      </w:r>
      <w:r w:rsidR="00F31CA3">
        <w:rPr>
          <w:rFonts w:ascii="Times New Roman" w:hAnsi="Times New Roman" w:cs="Times New Roman"/>
          <w:sz w:val="24"/>
          <w:szCs w:val="24"/>
        </w:rPr>
        <w:t>, прасугрел, тикагрелор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Дипиридамол</w:t>
      </w:r>
      <w:proofErr w:type="spellEnd"/>
      <w:r w:rsidR="007B33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33CC">
        <w:rPr>
          <w:rFonts w:ascii="Times New Roman" w:hAnsi="Times New Roman" w:cs="Times New Roman"/>
          <w:sz w:val="24"/>
          <w:szCs w:val="24"/>
        </w:rPr>
        <w:t>цилостазол</w:t>
      </w:r>
      <w:proofErr w:type="spellEnd"/>
    </w:p>
    <w:p w:rsidR="00F31CA3" w:rsidRPr="00E46C57" w:rsidRDefault="007B33CC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Антагонисти GP </w:t>
      </w:r>
      <w:proofErr w:type="spellStart"/>
      <w:r>
        <w:rPr>
          <w:rFonts w:ascii="Times New Roman" w:hAnsi="Times New Roman" w:cs="Times New Roman"/>
          <w:sz w:val="24"/>
          <w:szCs w:val="24"/>
        </w:rPr>
        <w:t>Iia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IIIb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="00F31CA3" w:rsidRPr="00E46C57">
        <w:rPr>
          <w:rFonts w:ascii="Times New Roman" w:hAnsi="Times New Roman" w:cs="Times New Roman"/>
          <w:sz w:val="24"/>
          <w:szCs w:val="24"/>
        </w:rPr>
        <w:t>бциксимаб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ептифибатид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тирофибан</w:t>
      </w:r>
      <w:proofErr w:type="spellEnd"/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6C57">
        <w:rPr>
          <w:rFonts w:ascii="Times New Roman" w:hAnsi="Times New Roman" w:cs="Times New Roman"/>
          <w:sz w:val="24"/>
          <w:szCs w:val="24"/>
          <w:lang w:val="sr-Cyrl-CS"/>
        </w:rPr>
        <w:t>Индикације за антикоагулантну терапију</w:t>
      </w:r>
    </w:p>
    <w:p w:rsidR="00F31CA3" w:rsidRPr="00E46C57" w:rsidRDefault="001F1E64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Орални индиректни инхибитори биосинтезе тромбина</w:t>
      </w:r>
    </w:p>
    <w:p w:rsidR="00F31CA3" w:rsidRPr="00E46C57" w:rsidRDefault="001F1E64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Парентерални индиректни инхибитори биосинтезе тромбина</w:t>
      </w:r>
    </w:p>
    <w:p w:rsidR="00F31CA3" w:rsidRPr="00E46C57" w:rsidRDefault="001F1E64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Парентерални директни инхибитори синтезе тромбина</w:t>
      </w:r>
    </w:p>
    <w:p w:rsidR="00F31CA3" w:rsidRPr="00E46C57" w:rsidRDefault="001F1E64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Орални директни инхибитори синтезе тромбина</w:t>
      </w:r>
    </w:p>
    <w:p w:rsidR="00F31CA3" w:rsidRPr="00E46C57" w:rsidRDefault="001F1E64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Индиректни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инхибитор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31CA3" w:rsidRPr="00E46C57">
        <w:rPr>
          <w:rFonts w:ascii="Times New Roman" w:hAnsi="Times New Roman" w:cs="Times New Roman"/>
          <w:sz w:val="24"/>
          <w:szCs w:val="24"/>
        </w:rPr>
        <w:t>ондапаринукс</w:t>
      </w:r>
      <w:proofErr w:type="spellEnd"/>
    </w:p>
    <w:p w:rsidR="00F31CA3" w:rsidRPr="00E46C57" w:rsidRDefault="001F1E64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Директни инхибитори фактора </w:t>
      </w:r>
      <w:r>
        <w:rPr>
          <w:rFonts w:ascii="Times New Roman" w:hAnsi="Times New Roman" w:cs="Times New Roman"/>
          <w:sz w:val="24"/>
          <w:szCs w:val="24"/>
        </w:rPr>
        <w:t>Xa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46C57">
        <w:rPr>
          <w:rFonts w:ascii="Times New Roman" w:hAnsi="Times New Roman" w:cs="Times New Roman"/>
          <w:sz w:val="24"/>
          <w:szCs w:val="24"/>
        </w:rPr>
        <w:t>Хирудин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лекови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изведени</w:t>
      </w:r>
      <w:proofErr w:type="spellEnd"/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6C57">
        <w:rPr>
          <w:rFonts w:ascii="Times New Roman" w:hAnsi="Times New Roman" w:cs="Times New Roman"/>
          <w:sz w:val="24"/>
          <w:szCs w:val="24"/>
        </w:rPr>
        <w:t>Витамин К</w:t>
      </w:r>
    </w:p>
    <w:p w:rsidR="00F31CA3" w:rsidRPr="001F1E64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F1E64">
        <w:rPr>
          <w:rFonts w:ascii="Times New Roman" w:hAnsi="Times New Roman" w:cs="Times New Roman"/>
          <w:sz w:val="24"/>
          <w:szCs w:val="24"/>
          <w:lang w:val="sr-Cyrl-CS"/>
        </w:rPr>
        <w:t>Лекови који појачавају антикоагулантно дејство</w:t>
      </w:r>
      <w:r w:rsidR="001F1E64" w:rsidRPr="001F1E6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F1E64">
        <w:rPr>
          <w:rFonts w:ascii="Times New Roman" w:hAnsi="Times New Roman" w:cs="Times New Roman"/>
          <w:sz w:val="24"/>
          <w:szCs w:val="24"/>
          <w:lang w:val="sr-Cyrl-CS"/>
        </w:rPr>
        <w:t>Лекови који слабе антикоагулантно дејство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6C57">
        <w:rPr>
          <w:rFonts w:ascii="Times New Roman" w:hAnsi="Times New Roman" w:cs="Times New Roman"/>
          <w:sz w:val="24"/>
          <w:szCs w:val="24"/>
          <w:lang w:val="sr-Cyrl-CS"/>
        </w:rPr>
        <w:t>Индикације за тромболитичку терапију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6C57">
        <w:rPr>
          <w:rFonts w:ascii="Times New Roman" w:hAnsi="Times New Roman" w:cs="Times New Roman"/>
          <w:sz w:val="24"/>
          <w:szCs w:val="24"/>
          <w:lang w:val="sr-Cyrl-CS"/>
        </w:rPr>
        <w:t>Тромболитички (фибринолитички) лекови- стрептокиназа, анистреплаза и урокиназа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6C57">
        <w:rPr>
          <w:rFonts w:ascii="Times New Roman" w:hAnsi="Times New Roman" w:cs="Times New Roman"/>
          <w:sz w:val="24"/>
          <w:szCs w:val="24"/>
          <w:lang w:val="sr-Cyrl-CS"/>
        </w:rPr>
        <w:t>Тромболитички (фибринолитички) лекови-</w:t>
      </w:r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r w:rsidRPr="00E46C57">
        <w:rPr>
          <w:rFonts w:ascii="Times New Roman" w:hAnsi="Times New Roman" w:cs="Times New Roman"/>
          <w:sz w:val="24"/>
          <w:szCs w:val="24"/>
          <w:lang w:val="sr-Cyrl-CS"/>
        </w:rPr>
        <w:t>алтеплаза, ретеплаза и тенектеплаза</w:t>
      </w:r>
    </w:p>
    <w:p w:rsidR="00F31CA3" w:rsidRPr="00E46C57" w:rsidRDefault="00F31CA3" w:rsidP="00F31C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46C57">
        <w:rPr>
          <w:rFonts w:ascii="Times New Roman" w:hAnsi="Times New Roman" w:cs="Times New Roman"/>
          <w:sz w:val="24"/>
          <w:szCs w:val="24"/>
        </w:rPr>
        <w:t>Транексамична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аминокапроична</w:t>
      </w:r>
      <w:proofErr w:type="spellEnd"/>
      <w:r w:rsidRPr="00E46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C57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42" w:rsidRDefault="00BF21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42" w:rsidRDefault="00BF21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42" w:rsidRDefault="00BF21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42" w:rsidRDefault="00BF21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BF2142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C36CC7">
      <w:rPr>
        <w:rFonts w:ascii="Times New Roman" w:hAnsi="Times New Roman"/>
        <w:sz w:val="24"/>
        <w:szCs w:val="24"/>
      </w:rPr>
      <w:t>1</w:t>
    </w:r>
    <w:r w:rsidR="00F31CA3">
      <w:rPr>
        <w:rFonts w:ascii="Times New Roman" w:hAnsi="Times New Roman"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42" w:rsidRDefault="00BF21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A127F"/>
    <w:multiLevelType w:val="hybridMultilevel"/>
    <w:tmpl w:val="6CFA1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916A9"/>
    <w:rsid w:val="000F256C"/>
    <w:rsid w:val="001F1E64"/>
    <w:rsid w:val="00207F4E"/>
    <w:rsid w:val="00283B11"/>
    <w:rsid w:val="003229DB"/>
    <w:rsid w:val="00367705"/>
    <w:rsid w:val="00376046"/>
    <w:rsid w:val="003B5785"/>
    <w:rsid w:val="003C67C1"/>
    <w:rsid w:val="00484F4B"/>
    <w:rsid w:val="004A63B7"/>
    <w:rsid w:val="004B07CB"/>
    <w:rsid w:val="00536AE3"/>
    <w:rsid w:val="006951E6"/>
    <w:rsid w:val="006C269F"/>
    <w:rsid w:val="006E55A1"/>
    <w:rsid w:val="007556A8"/>
    <w:rsid w:val="00791DD3"/>
    <w:rsid w:val="007B33CC"/>
    <w:rsid w:val="007E1303"/>
    <w:rsid w:val="008677DC"/>
    <w:rsid w:val="008D6B8F"/>
    <w:rsid w:val="00955093"/>
    <w:rsid w:val="0096043A"/>
    <w:rsid w:val="00970120"/>
    <w:rsid w:val="009A7D53"/>
    <w:rsid w:val="009D07CA"/>
    <w:rsid w:val="00A5647E"/>
    <w:rsid w:val="00AF3263"/>
    <w:rsid w:val="00B46938"/>
    <w:rsid w:val="00B47F38"/>
    <w:rsid w:val="00B53F4A"/>
    <w:rsid w:val="00B74880"/>
    <w:rsid w:val="00BE3E1C"/>
    <w:rsid w:val="00BF2142"/>
    <w:rsid w:val="00C36CC7"/>
    <w:rsid w:val="00CA38D7"/>
    <w:rsid w:val="00D430D9"/>
    <w:rsid w:val="00D45D1A"/>
    <w:rsid w:val="00D725BB"/>
    <w:rsid w:val="00F31CA3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2017-08-18T10:56:00Z</dcterms:created>
  <dcterms:modified xsi:type="dcterms:W3CDTF">2017-09-05T19:50:00Z</dcterms:modified>
</cp:coreProperties>
</file>